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744" w:tblpY="795"/>
        <w:tblW w:w="14174" w:type="dxa"/>
        <w:tblLook w:val="04A0"/>
      </w:tblPr>
      <w:tblGrid>
        <w:gridCol w:w="676"/>
        <w:gridCol w:w="1030"/>
        <w:gridCol w:w="1946"/>
        <w:gridCol w:w="1985"/>
        <w:gridCol w:w="1417"/>
        <w:gridCol w:w="1134"/>
        <w:gridCol w:w="851"/>
        <w:gridCol w:w="850"/>
        <w:gridCol w:w="851"/>
        <w:gridCol w:w="1417"/>
        <w:gridCol w:w="851"/>
        <w:gridCol w:w="1166"/>
      </w:tblGrid>
      <w:tr w:rsidR="007B14DA" w:rsidRPr="007B14DA" w:rsidTr="007B14DA">
        <w:trPr>
          <w:trHeight w:val="465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第一志愿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初试成绩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初试加权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外语测试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外语测试加权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综合面试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综合面试加权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总评成绩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录取情况</w:t>
            </w:r>
          </w:p>
        </w:tc>
      </w:tr>
      <w:tr w:rsidR="007B14DA" w:rsidRPr="007B14DA" w:rsidTr="007B14DA">
        <w:trPr>
          <w:trHeight w:val="28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何佳欢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45.72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94.6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33.11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83.33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拟录取</w:t>
            </w: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14DA" w:rsidRPr="007B14DA" w:rsidTr="007B14DA">
        <w:trPr>
          <w:trHeight w:val="28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周子琦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信阳师范学院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46.56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83.06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7B14DA" w:rsidRPr="007B14DA" w:rsidTr="007B14DA">
        <w:trPr>
          <w:trHeight w:val="28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曹晓雯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河北大学工商学院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45.48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91.6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32.06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81.99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拟录取</w:t>
            </w: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14DA" w:rsidRPr="007B14DA" w:rsidTr="007B14DA">
        <w:trPr>
          <w:trHeight w:val="28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杨阳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47.04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83.4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29.19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80.58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512704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自愿放弃</w:t>
            </w:r>
            <w:r w:rsidR="007B14DA"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14DA" w:rsidRPr="007B14DA" w:rsidTr="007B14DA">
        <w:trPr>
          <w:trHeight w:val="28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韩雅男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四川大学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46.92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79.8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27.93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79.1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51270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增加指标</w:t>
            </w:r>
            <w:r w:rsidR="00512704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，拟录取</w:t>
            </w:r>
          </w:p>
        </w:tc>
      </w:tr>
      <w:tr w:rsidR="007B14DA" w:rsidRPr="007B14DA" w:rsidTr="007B14DA">
        <w:trPr>
          <w:trHeight w:val="28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黄思文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大连外国语大学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4.25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74.4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26.04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7B14D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72.89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4DA" w:rsidRPr="007B14DA" w:rsidRDefault="007B14DA" w:rsidP="00512704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7B14DA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增加指标</w:t>
            </w:r>
            <w:r w:rsidR="00512704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，拟录取</w:t>
            </w:r>
          </w:p>
        </w:tc>
      </w:tr>
    </w:tbl>
    <w:p w:rsidR="004B45D3" w:rsidRPr="004C0F9B" w:rsidRDefault="007B14DA" w:rsidP="007B14DA">
      <w:pPr>
        <w:jc w:val="center"/>
        <w:rPr>
          <w:b/>
          <w:sz w:val="28"/>
          <w:szCs w:val="28"/>
        </w:rPr>
      </w:pPr>
      <w:r w:rsidRPr="004C0F9B">
        <w:rPr>
          <w:rFonts w:hint="eastAsia"/>
          <w:b/>
          <w:sz w:val="28"/>
          <w:szCs w:val="28"/>
        </w:rPr>
        <w:t>艺术学院</w:t>
      </w:r>
      <w:r w:rsidRPr="004C0F9B">
        <w:rPr>
          <w:rFonts w:hint="eastAsia"/>
          <w:b/>
          <w:sz w:val="28"/>
          <w:szCs w:val="28"/>
        </w:rPr>
        <w:t>2018</w:t>
      </w:r>
      <w:r w:rsidRPr="004C0F9B">
        <w:rPr>
          <w:rFonts w:hint="eastAsia"/>
          <w:b/>
          <w:sz w:val="28"/>
          <w:szCs w:val="28"/>
        </w:rPr>
        <w:t>年硕士研究生</w:t>
      </w:r>
      <w:r w:rsidR="001F1900">
        <w:rPr>
          <w:rFonts w:hint="eastAsia"/>
          <w:b/>
          <w:sz w:val="28"/>
          <w:szCs w:val="28"/>
        </w:rPr>
        <w:t>调剂考生成绩汇总表及拟录取名单</w:t>
      </w:r>
      <w:r w:rsidRPr="004C0F9B">
        <w:rPr>
          <w:rFonts w:hint="eastAsia"/>
          <w:b/>
          <w:sz w:val="28"/>
          <w:szCs w:val="28"/>
        </w:rPr>
        <w:t>（</w:t>
      </w:r>
      <w:r w:rsidR="0056399D">
        <w:rPr>
          <w:rFonts w:hint="eastAsia"/>
          <w:b/>
          <w:sz w:val="28"/>
          <w:szCs w:val="28"/>
        </w:rPr>
        <w:t>第二批</w:t>
      </w:r>
      <w:r w:rsidRPr="004C0F9B">
        <w:rPr>
          <w:rFonts w:hint="eastAsia"/>
          <w:b/>
          <w:sz w:val="28"/>
          <w:szCs w:val="28"/>
        </w:rPr>
        <w:t>）</w:t>
      </w:r>
    </w:p>
    <w:sectPr w:rsidR="004B45D3" w:rsidRPr="004C0F9B" w:rsidSect="007B14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7BA" w:rsidRDefault="003E27BA" w:rsidP="007B14DA">
      <w:r>
        <w:separator/>
      </w:r>
    </w:p>
  </w:endnote>
  <w:endnote w:type="continuationSeparator" w:id="1">
    <w:p w:rsidR="003E27BA" w:rsidRDefault="003E27BA" w:rsidP="007B1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7BA" w:rsidRDefault="003E27BA" w:rsidP="007B14DA">
      <w:r>
        <w:separator/>
      </w:r>
    </w:p>
  </w:footnote>
  <w:footnote w:type="continuationSeparator" w:id="1">
    <w:p w:rsidR="003E27BA" w:rsidRDefault="003E27BA" w:rsidP="007B1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4DA"/>
    <w:rsid w:val="001F1900"/>
    <w:rsid w:val="003E27BA"/>
    <w:rsid w:val="004B45D3"/>
    <w:rsid w:val="004C0F9B"/>
    <w:rsid w:val="00512704"/>
    <w:rsid w:val="0056399D"/>
    <w:rsid w:val="005C613F"/>
    <w:rsid w:val="006C3084"/>
    <w:rsid w:val="006F76EF"/>
    <w:rsid w:val="007B14DA"/>
    <w:rsid w:val="00B0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4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4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7</cp:revision>
  <cp:lastPrinted>2018-04-09T03:55:00Z</cp:lastPrinted>
  <dcterms:created xsi:type="dcterms:W3CDTF">2018-04-09T03:46:00Z</dcterms:created>
  <dcterms:modified xsi:type="dcterms:W3CDTF">2018-04-10T09:11:00Z</dcterms:modified>
</cp:coreProperties>
</file>